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2CC" w:rsidRPr="00BC72CC" w:rsidRDefault="00BC72CC" w:rsidP="00BC72CC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C72CC">
        <w:rPr>
          <w:rFonts w:ascii="宋体" w:eastAsia="宋体" w:hAnsi="宋体" w:cs="宋体" w:hint="eastAsia"/>
          <w:kern w:val="0"/>
          <w:sz w:val="24"/>
          <w:szCs w:val="24"/>
        </w:rPr>
        <w:t>各位老师：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BC72CC" w:rsidRPr="00BC72CC" w:rsidTr="00BC72CC">
        <w:trPr>
          <w:tblCellSpacing w:w="0" w:type="dxa"/>
        </w:trPr>
        <w:tc>
          <w:tcPr>
            <w:tcW w:w="0" w:type="auto"/>
            <w:vAlign w:val="center"/>
            <w:hideMark/>
          </w:tcPr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根据省委组织部、省</w:t>
            </w:r>
            <w:proofErr w:type="gramStart"/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人社厅</w:t>
            </w:r>
            <w:proofErr w:type="gramEnd"/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、省财政厅《关于开展第十四批“六大人才高峰”高层次人才选拔培养工作的通知》（苏</w:t>
            </w:r>
            <w:proofErr w:type="gramStart"/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人社发</w:t>
            </w:r>
            <w:proofErr w:type="gramEnd"/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[2017]151号）的精神，现就我校申报第十四批“六大人才高峰”高层次人才选拔培养人选有关事项通知如下：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一、选拔范围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“六大人才高峰”高层次人才选拔培养的范围为在我省重点行业领域、战略性新兴产业承担项目研发、实施科技成果转化的高层次人才和人才团队，其中，高层次人才的选拔范围为重点行业和战略性新兴产业；创新人才团队的选拔范围为战略性新兴产业。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重点行业主要包括机械汽车、电子信息、建筑、农业、教育、医药、卫生等。战略性新兴产业主要包括新一代信息技术、高端软件和信息服务业、生物技术和新医药、新材料、</w:t>
            </w: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  <w:shd w:val="clear" w:color="auto" w:fill="FFFFFF"/>
              </w:rPr>
              <w:t>高端装备制造、节能环保、新能源和能源互联网、新能源汽车、空天海洋装备、数字创意等。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二、选拔类别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第十四批“六大人才高峰”高层次人才选拔培养工作包含</w:t>
            </w:r>
            <w:r w:rsidRPr="00BC72C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高层次人才项目</w:t>
            </w: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和</w:t>
            </w:r>
            <w:r w:rsidRPr="00BC72C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创新人才团队项目</w:t>
            </w: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两个类别。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（一）高层次人才项目根据其申报项目的应用性、先进性、创新性和人才的培养潜力等评价要素，分为A、B、C三类。A类所申报的项目一般为国际先进、国内同行业（产业）领先，能产生明显经济社会效益；申报人具有在全省成为本领域领军人才的潜力。B类所申报的项目一般为国内同行业（产业）先进，在省内同行业（产业）具有引领作用，能产生较好经济社会效益，或具有良好的市场开发前景的项目；申报人具有在全省成为本领域拔尖人才的潜力。C类所申报的项目一般为省内同行业（产业）先进，在本地同行业（产业）具有引领作用，能产生一定经济社会效益，或具有一定市场开发前景的项目，申报人具有在全省成为本领域骨干人才的潜力。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（二）创新人才团队项目重点突出项目技术的创新性、带头人的学术水平以及团队的成果转化能力。团队带头人一般为本领域的领军人才，在国际或国内同行中有较高的声望和学术影响；团队在全国或全省同行中有显著的优势，研究工作成绩突出，取得较好的经济社会效益，申报的项目应具有国际或国内先进水平，能产生明显经济社会效益。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三、申报条件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（一）基础条件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1．申报单位重视人才工作，具有人才群体优势，并已形成一定规模的人才梯队；具有人才培养实施规划，具备相应的人才匹配资金，申报人选为本单位重</w:t>
            </w: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点人才培养对象；具备实施该项目的人才、仪器设备、实验室、研发基地和其他基本条件。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同一单位申报相同学科（一级学科）的高层次人才和创新人才团队项目总数一般不超过3个。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2．申报项目应是在行业（产业）领域内科技含量高、带动能力强、成果易于转化、有良好的发展前景、预期经济和社会效益好的项目。项目实施周期一般为3年。省外、海外高层次人才申报的项目，应与省内的合作单位签订期限不低于项目实施周期的工作、服务或项目合作协议。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同一项目</w:t>
            </w:r>
            <w:r w:rsidRPr="00BC72CC"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已获得国家、省有关部门立项资助的，不再列入“六大人才高峰”资助范围</w:t>
            </w:r>
            <w:r w:rsidRPr="00BC72C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。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3．申报人及团队成员具有良好的思想政治素质，遵纪守法，有良好的职业道德，严谨的科研作风和科学、求实、团结、协作的精神。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每个项目负责人、团队带头人及参与项目成员只能选报一项，不能兼报或多报高层次人才项目和创新人才团队项目，不能通过不同地区或行业主管部门同时申报。已入选过“六大人才高峰”培养对象，培养周期已满，目前</w:t>
            </w:r>
            <w:proofErr w:type="gramStart"/>
            <w:r w:rsidRPr="00BC72C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已结项人员</w:t>
            </w:r>
            <w:proofErr w:type="gramEnd"/>
            <w:r w:rsidRPr="00BC72C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，如承担新的应用性、创新性项目的，经所在市或省行业主管部门审核推荐，特别优秀的，可再按规定程序申报一次高层次人才项目或创新人才团队项目。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（二）分类条件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1. 高层次人才项目：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（1）项目负责人应具有硕士及以上学位或副高以上职称，高技能人才应具备高级技师职业资格。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（2）项目负责人的年龄一般不超过45周岁（1972年1月1日后出生），承担过省级以上重大科研项目，并取得较高水平研究成果的，年龄可适当放宽。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2．创新人才团队项目：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（1）团队带头人一般应具有博士学位或正高职称，年龄一般不超过50周岁（1967年1月1日后出生）。从事过国际、国内有影响的重大研究项目，取得同行公认创新性成果，拥有先进水平的发明专利或自主知识产权的，可放宽至55周岁（1962年1月1日后出生）。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（2）团队成员应有长期合作关系和相对集中的研究方向，具有合理的专业结构和年龄结构。团队核心成员人数一般不超过5人，并在培养周期内保持稳定。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（3）申报项目符合我省战略性新兴产业发展方向，具有明确的创新目标和技术路线，具备突破关键技术、前沿学术问题的创新能力，拟开展的研究工作能产生创新成果。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四、项目资助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A类高层次人才项目的资助金额为15万元，B类高层次人才项目的资助金额为10万元，C类高层次人才项目的资助金额为4万元；创新人才团队项目的资助金额为20万元。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符合以下条件之一的申报项目纳入优先资助范围：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（1）创新人才团队带头人为两院院士、享受国务院特殊津贴人员、国家有突出贡献的中青年专家以及国家千人计划（含青年千人计划）、国家杰出青年科学基金、教育部长</w:t>
            </w:r>
            <w:proofErr w:type="gramStart"/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江学者</w:t>
            </w:r>
            <w:proofErr w:type="gramEnd"/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奖励计划、国家“百千万”人才工程、中科院百人计划、江苏省“双创”计划、江苏省“333工程”第一、二层次培养对象等国家和省部级重要人才工程入选者；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（2）企业与高校、科研机构合作的项目申报创新人才团队项目的；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（3）高层次人才项目负责人或团队承担国家、省重大科研项目、重点工程和重大建设项目的；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（4）申报单位为省“十三五”规划中明确的“各地重大产业发展新平台和载体”所属单位的；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（5）高层次人才项目负责人为35周岁以下（1982年1月1日后出生）的优秀青年人才。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五、报送材料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关于名额：各院系申报相同行业（领域）的高层次人才和创新人才团队项目</w:t>
            </w:r>
            <w:r w:rsidRPr="00BC72CC"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不超过2个</w:t>
            </w:r>
            <w:r w:rsidRPr="00BC72C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，汇总并排名推荐。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请申报的老师准备以下材料：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（一）汇总表一份（附件5），提供excel电子版。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（二）《“六大人才高峰”高层次人才选拔培养申报表》（附件2）、《“六大人才高峰”创新人才团队选拔培养申报表》（附件3），同时提供电子版。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（三）省级财政专项资金项目申报信用承诺书（附件4，个人填写并手写签字），同时提供电子版。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（四）附件材料（使用淡紫色平面纸作为封面并合并装订成册，标注页码并附目录，同时提供电子版）：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1．项目实施方案和可行性报告；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2．对申报人或人才团队的培养计划和支持措施（各院系、各单位拟定）；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3．项目负责人或团队带头人参与过的项目研究、开发及科技成果转化等方面的证明材料；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4．项目负责人或团队带头人及团队成员学术技术水平的证明材料，包括个人学历、职称、培训、奖励、聘书等有关证书复印件；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5．项目负责人或团队带头人曾受到过“六大人才高峰”计划资助的，需提供原资助项目</w:t>
            </w:r>
            <w:proofErr w:type="gramStart"/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的结项及</w:t>
            </w:r>
            <w:proofErr w:type="gramEnd"/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成果材料；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6．项目申报人或团队承担的国家、省重大科研项目、重点工程和重大建设项目的相关证明材料；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7．项目负责人、团队带头人及团队核心成员为申报单位引进省外、海外高层次人才的，需提供与申报单位签订的工作、服务或项目合作协议；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8．其他有关材料。</w:t>
            </w:r>
          </w:p>
          <w:p w:rsidR="00BC72CC" w:rsidRPr="00BC72CC" w:rsidRDefault="00BC72CC" w:rsidP="00BC72CC">
            <w:pPr>
              <w:widowControl/>
              <w:spacing w:line="408" w:lineRule="atLeas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 　</w:t>
            </w:r>
            <w:r w:rsidRPr="00BC72C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以上申报</w:t>
            </w:r>
            <w:r w:rsidRPr="00BC72C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shd w:val="clear" w:color="auto" w:fill="FFFFFF"/>
              </w:rPr>
              <w:t>材料（二）（三）（四）一式一份放档案袋内，档案袋贴上封面（附件1），请于</w:t>
            </w:r>
            <w:r w:rsidRPr="00BC72CC"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  <w:shd w:val="clear" w:color="auto" w:fill="FFFFFF"/>
              </w:rPr>
              <w:t>6月23日中午12点前</w:t>
            </w:r>
            <w:r w:rsidRPr="00BC72C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shd w:val="clear" w:color="auto" w:fill="FFFFFF"/>
              </w:rPr>
              <w:t>送至院办秘书室（H206）。申报材料（一）电子版于</w:t>
            </w:r>
            <w:r w:rsidRPr="00BC72CC"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  <w:shd w:val="clear" w:color="auto" w:fill="FFFFFF"/>
              </w:rPr>
              <w:t>6月23日中午12点前</w:t>
            </w:r>
            <w:r w:rsidRPr="00BC72C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shd w:val="clear" w:color="auto" w:fill="FFFFFF"/>
              </w:rPr>
              <w:t>发送至yelei@nju.edu.cn。申报材料不再退还，如需保存，请自备底稿。所需表格及封面详见附件。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附：申报项目所属行业和主管部门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5665"/>
              <w:gridCol w:w="2620"/>
            </w:tblGrid>
            <w:tr w:rsidR="00BC72CC" w:rsidRPr="00BC72CC">
              <w:tc>
                <w:tcPr>
                  <w:tcW w:w="56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C72CC" w:rsidRPr="00BC72CC" w:rsidRDefault="00BC72CC" w:rsidP="00BC72CC">
                  <w:pPr>
                    <w:widowControl/>
                    <w:spacing w:line="408" w:lineRule="atLeast"/>
                    <w:textAlignment w:val="baseline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C72CC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申报项目所属行业（领域）</w:t>
                  </w:r>
                </w:p>
              </w:tc>
              <w:tc>
                <w:tcPr>
                  <w:tcW w:w="262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C72CC" w:rsidRPr="00BC72CC" w:rsidRDefault="00BC72CC" w:rsidP="00BC72CC">
                  <w:pPr>
                    <w:widowControl/>
                    <w:spacing w:line="408" w:lineRule="atLeast"/>
                    <w:textAlignment w:val="baseline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C72CC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项目主管部门</w:t>
                  </w:r>
                </w:p>
              </w:tc>
            </w:tr>
            <w:tr w:rsidR="00BC72CC" w:rsidRPr="00BC72CC">
              <w:tc>
                <w:tcPr>
                  <w:tcW w:w="566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C72CC" w:rsidRPr="00BC72CC" w:rsidRDefault="00BC72CC" w:rsidP="00BC72CC">
                  <w:pPr>
                    <w:widowControl/>
                    <w:spacing w:line="240" w:lineRule="atLeast"/>
                    <w:textAlignment w:val="baseline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C72C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新材料、节能环保、新能源和能源互联网、新能源汽车、数字创意（此几类为战略性新兴产业）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C72CC" w:rsidRPr="00BC72CC" w:rsidRDefault="00BC72CC" w:rsidP="00BC72CC">
                  <w:pPr>
                    <w:widowControl/>
                    <w:spacing w:line="240" w:lineRule="atLeast"/>
                    <w:textAlignment w:val="baseline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C72C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省发展和改革委员会</w:t>
                  </w:r>
                </w:p>
              </w:tc>
            </w:tr>
            <w:tr w:rsidR="00BC72CC" w:rsidRPr="00BC72CC">
              <w:tc>
                <w:tcPr>
                  <w:tcW w:w="566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C72CC" w:rsidRPr="00BC72CC" w:rsidRDefault="00BC72CC" w:rsidP="00BC72CC">
                  <w:pPr>
                    <w:widowControl/>
                    <w:spacing w:line="240" w:lineRule="atLeast"/>
                    <w:textAlignment w:val="baseline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C72C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机械汽车、电子信息、医药（此几类为重点行业）；新一代信息技术、高端软件和信息服务业、生物技术和新医药、高端装备制造、空天海洋装备（此几类为战略性新兴产业）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C72CC" w:rsidRPr="00BC72CC" w:rsidRDefault="00BC72CC" w:rsidP="00BC72CC">
                  <w:pPr>
                    <w:widowControl/>
                    <w:spacing w:line="240" w:lineRule="atLeast"/>
                    <w:textAlignment w:val="baseline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C72C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省经济和信息化委员会</w:t>
                  </w:r>
                </w:p>
              </w:tc>
            </w:tr>
            <w:tr w:rsidR="00BC72CC" w:rsidRPr="00BC72CC">
              <w:tc>
                <w:tcPr>
                  <w:tcW w:w="566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C72CC" w:rsidRPr="00BC72CC" w:rsidRDefault="00BC72CC" w:rsidP="00BC72CC">
                  <w:pPr>
                    <w:widowControl/>
                    <w:spacing w:line="240" w:lineRule="atLeast"/>
                    <w:textAlignment w:val="baseline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C72C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教育（重点行业）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C72CC" w:rsidRPr="00BC72CC" w:rsidRDefault="00BC72CC" w:rsidP="00BC72CC">
                  <w:pPr>
                    <w:widowControl/>
                    <w:spacing w:line="240" w:lineRule="atLeast"/>
                    <w:textAlignment w:val="baseline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C72C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省教育厅</w:t>
                  </w:r>
                </w:p>
              </w:tc>
            </w:tr>
            <w:tr w:rsidR="00BC72CC" w:rsidRPr="00BC72CC">
              <w:tc>
                <w:tcPr>
                  <w:tcW w:w="566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C72CC" w:rsidRPr="00BC72CC" w:rsidRDefault="00BC72CC" w:rsidP="00BC72CC">
                  <w:pPr>
                    <w:widowControl/>
                    <w:spacing w:line="240" w:lineRule="atLeast"/>
                    <w:textAlignment w:val="baseline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C72C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建筑（重点行业）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C72CC" w:rsidRPr="00BC72CC" w:rsidRDefault="00BC72CC" w:rsidP="00BC72CC">
                  <w:pPr>
                    <w:widowControl/>
                    <w:spacing w:line="240" w:lineRule="atLeast"/>
                    <w:textAlignment w:val="baseline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C72C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省住房和城乡建设厅</w:t>
                  </w:r>
                </w:p>
              </w:tc>
            </w:tr>
            <w:tr w:rsidR="00BC72CC" w:rsidRPr="00BC72CC">
              <w:tc>
                <w:tcPr>
                  <w:tcW w:w="566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C72CC" w:rsidRPr="00BC72CC" w:rsidRDefault="00BC72CC" w:rsidP="00BC72CC">
                  <w:pPr>
                    <w:widowControl/>
                    <w:spacing w:line="240" w:lineRule="atLeast"/>
                    <w:textAlignment w:val="baseline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C72C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农业（重点行业）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C72CC" w:rsidRPr="00BC72CC" w:rsidRDefault="00BC72CC" w:rsidP="00BC72CC">
                  <w:pPr>
                    <w:widowControl/>
                    <w:spacing w:line="240" w:lineRule="atLeast"/>
                    <w:textAlignment w:val="baseline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C72C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省农业委员会</w:t>
                  </w:r>
                </w:p>
              </w:tc>
            </w:tr>
            <w:tr w:rsidR="00BC72CC" w:rsidRPr="00BC72CC">
              <w:tc>
                <w:tcPr>
                  <w:tcW w:w="566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C72CC" w:rsidRPr="00BC72CC" w:rsidRDefault="00BC72CC" w:rsidP="00BC72CC">
                  <w:pPr>
                    <w:widowControl/>
                    <w:spacing w:line="240" w:lineRule="atLeast"/>
                    <w:textAlignment w:val="baseline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C72C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卫生（重点行业）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C72CC" w:rsidRPr="00BC72CC" w:rsidRDefault="00BC72CC" w:rsidP="00BC72CC">
                  <w:pPr>
                    <w:widowControl/>
                    <w:spacing w:line="240" w:lineRule="atLeast"/>
                    <w:textAlignment w:val="baseline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C72C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省卫生和计划生育委员会</w:t>
                  </w:r>
                </w:p>
              </w:tc>
            </w:tr>
          </w:tbl>
          <w:p w:rsidR="00BC72CC" w:rsidRPr="00BC72CC" w:rsidRDefault="00BC72CC" w:rsidP="00BC72CC">
            <w:pPr>
              <w:widowControl/>
              <w:spacing w:line="408" w:lineRule="atLeas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注：高层次人才的选拔范围为重点行业和战略性新兴产业；创新人才团队的选拔范围为战略性新兴产业。</w:t>
            </w:r>
          </w:p>
          <w:p w:rsidR="00BC72CC" w:rsidRPr="00BC72CC" w:rsidRDefault="00BC72CC" w:rsidP="00BC72CC">
            <w:pPr>
              <w:widowControl/>
              <w:spacing w:line="408" w:lineRule="atLeast"/>
              <w:ind w:firstLine="48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BC72CC" w:rsidRPr="00BC72CC" w:rsidRDefault="00BC72CC" w:rsidP="00BC72CC">
            <w:pPr>
              <w:widowControl/>
              <w:spacing w:line="408" w:lineRule="atLeas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人力资源处联系人：李慧   </w:t>
            </w:r>
          </w:p>
          <w:p w:rsidR="00BC72CC" w:rsidRPr="00BC72CC" w:rsidRDefault="00BC72CC" w:rsidP="00BC72CC">
            <w:pPr>
              <w:widowControl/>
              <w:spacing w:line="408" w:lineRule="atLeas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邮箱：lihuinju@nju.edu.cn</w:t>
            </w:r>
          </w:p>
          <w:p w:rsidR="00BC72CC" w:rsidRPr="00BC72CC" w:rsidRDefault="00BC72CC" w:rsidP="00BC72CC">
            <w:pPr>
              <w:widowControl/>
              <w:spacing w:line="408" w:lineRule="atLeas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联系电话：89687256  </w:t>
            </w:r>
          </w:p>
          <w:p w:rsidR="00BC72CC" w:rsidRPr="00BC72CC" w:rsidRDefault="00BC72CC" w:rsidP="00BC72CC">
            <w:pPr>
              <w:widowControl/>
              <w:spacing w:line="408" w:lineRule="atLeas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办公地点：</w:t>
            </w:r>
            <w:proofErr w:type="gramStart"/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仙</w:t>
            </w:r>
            <w:proofErr w:type="gramEnd"/>
            <w:r w:rsidRPr="00BC72CC">
              <w:rPr>
                <w:rFonts w:ascii="宋体" w:eastAsia="宋体" w:hAnsi="宋体" w:cs="宋体"/>
                <w:kern w:val="0"/>
                <w:sz w:val="24"/>
                <w:szCs w:val="24"/>
              </w:rPr>
              <w:t>林校区行政北楼522室</w:t>
            </w:r>
          </w:p>
        </w:tc>
      </w:tr>
    </w:tbl>
    <w:p w:rsidR="003D77B1" w:rsidRPr="00BC72CC" w:rsidRDefault="003D77B1"/>
    <w:sectPr w:rsidR="003D77B1" w:rsidRPr="00BC72CC" w:rsidSect="003D7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71C" w:rsidRDefault="007E071C" w:rsidP="00BC72CC">
      <w:r>
        <w:separator/>
      </w:r>
    </w:p>
  </w:endnote>
  <w:endnote w:type="continuationSeparator" w:id="0">
    <w:p w:rsidR="007E071C" w:rsidRDefault="007E071C" w:rsidP="00BC7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71C" w:rsidRDefault="007E071C" w:rsidP="00BC72CC">
      <w:r>
        <w:separator/>
      </w:r>
    </w:p>
  </w:footnote>
  <w:footnote w:type="continuationSeparator" w:id="0">
    <w:p w:rsidR="007E071C" w:rsidRDefault="007E071C" w:rsidP="00BC72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72CC"/>
    <w:rsid w:val="003D77B1"/>
    <w:rsid w:val="007E071C"/>
    <w:rsid w:val="00BC7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72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72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72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72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2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</dc:creator>
  <cp:keywords/>
  <dc:description/>
  <cp:lastModifiedBy>Reinhard</cp:lastModifiedBy>
  <cp:revision>2</cp:revision>
  <dcterms:created xsi:type="dcterms:W3CDTF">2017-06-19T02:49:00Z</dcterms:created>
  <dcterms:modified xsi:type="dcterms:W3CDTF">2017-06-19T02:52:00Z</dcterms:modified>
</cp:coreProperties>
</file>