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B8" w:rsidRPr="006420EE" w:rsidRDefault="005866FF" w:rsidP="006420EE">
      <w:pPr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D52E27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关于境外研修人员回校参加考核的通知</w:t>
      </w:r>
    </w:p>
    <w:p w:rsidR="00D6598E" w:rsidRPr="00096641" w:rsidRDefault="00D6598E" w:rsidP="0051340F">
      <w:pPr>
        <w:spacing w:line="52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各有关单位：</w:t>
      </w:r>
    </w:p>
    <w:p w:rsidR="00C35249" w:rsidRPr="00096641" w:rsidRDefault="00D6598E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根据</w:t>
      </w:r>
      <w:r w:rsidR="002178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我校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颁布的《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关于支持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教师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多渠道开展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的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实施办法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境外研修的教师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回校后就课程学习情况、合作研究、成果发表等内容进行述职</w:t>
      </w:r>
      <w:r w:rsidR="0003787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考核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，经学校考核合格后，学校将给予在境外</w:t>
      </w:r>
      <w:bookmarkStart w:id="0" w:name="_GoBack"/>
      <w:bookmarkEnd w:id="0"/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期间代扣的岗位津贴作为奖励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，现就有关</w:t>
      </w:r>
      <w:r w:rsidR="00BC66E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考核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通知如下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</w:p>
    <w:p w:rsidR="00C35249" w:rsidRPr="00096641" w:rsidRDefault="007A7B38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（一）考核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工作说明</w:t>
      </w:r>
    </w:p>
    <w:p w:rsidR="00C35249" w:rsidRPr="00096641" w:rsidRDefault="00E172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考核人员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原则上为</w:t>
      </w:r>
      <w:r w:rsidR="0003787A">
        <w:rPr>
          <w:rFonts w:ascii="Times New Roman" w:eastAsia="仿宋_GB2312" w:hAnsi="Times New Roman" w:cs="Times New Roman"/>
          <w:kern w:val="0"/>
          <w:sz w:val="28"/>
          <w:szCs w:val="28"/>
        </w:rPr>
        <w:t>获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国家留学基金委</w:t>
      </w:r>
      <w:r w:rsidR="00DB053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03787A">
        <w:rPr>
          <w:rFonts w:ascii="Times New Roman" w:eastAsia="仿宋_GB2312" w:hAnsi="Times New Roman" w:cs="Times New Roman"/>
          <w:kern w:val="0"/>
          <w:sz w:val="28"/>
          <w:szCs w:val="28"/>
        </w:rPr>
        <w:t>江苏省或南大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优秀中青年教师境外研修资助，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2012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日以后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赴境外研修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（不含出国任教、任孔子学院中方院长等）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一年及以上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且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现已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回</w:t>
      </w:r>
      <w:r w:rsidR="001146D5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人员。</w:t>
      </w:r>
    </w:p>
    <w:p w:rsidR="00D26184" w:rsidRPr="00096641" w:rsidRDefault="00E172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94501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除上述情况以外，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其他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2012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日以后赴境外研修（不含出国任教、任孔子学院中方院长等）</w:t>
      </w:r>
      <w:r w:rsidR="00DF5AD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一年及以上人员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，且现已回校人员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可以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参照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文件规定</w:t>
      </w:r>
      <w:r w:rsidR="00DB78B0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申请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参加考核</w:t>
      </w:r>
      <w:r w:rsidR="00F671FE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8F0077" w:rsidRPr="00096641" w:rsidRDefault="008F0077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境外研修人员考核工作每年举行一次。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境外研修人员应在回校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2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年内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参加考核，且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每人只</w:t>
      </w:r>
      <w:r w:rsidR="00654F6B"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能参加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一次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考核。</w:t>
      </w:r>
    </w:p>
    <w:p w:rsidR="008F0077" w:rsidRPr="00096641" w:rsidRDefault="008F0077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申报人员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境外研修成果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要求：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依据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南京大学关于调整业绩点奖励标准的通知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”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【南字发（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2014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号】文件规定，理工医科在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论文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类</w:t>
      </w:r>
      <w:r w:rsidR="00D52E2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业绩点要达到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≥5</w:t>
      </w:r>
      <w:r w:rsidR="00D52E2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文科在“论文、著作和研究报告”类的</w:t>
      </w:r>
      <w:r w:rsidR="0051340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业绩点要达到</w:t>
      </w:r>
      <w:r w:rsidR="0051340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≥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一般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要求在出国以后投稿，且回国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年内已发表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或录用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FF453B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  <w:r w:rsidR="00DE66BC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获得</w:t>
      </w:r>
      <w:r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南京大学优秀中青年教师境外研修</w:t>
      </w:r>
      <w:r w:rsidR="00DE66BC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资助的</w:t>
      </w:r>
      <w:r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教师</w:t>
      </w:r>
      <w:r w:rsidR="0051340F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另外</w:t>
      </w:r>
      <w:r w:rsidR="00DE66BC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须</w:t>
      </w:r>
      <w:r w:rsidR="0051340F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提供</w:t>
      </w:r>
      <w:r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课程学习</w:t>
      </w:r>
      <w:r w:rsidR="00654F6B"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良好及以上</w:t>
      </w:r>
      <w:r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成绩</w:t>
      </w:r>
      <w:r w:rsidR="00654F6B" w:rsidRPr="005E2DE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证明</w:t>
      </w:r>
      <w:r w:rsidR="0051340F" w:rsidRPr="005E2DEF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。</w:t>
      </w:r>
    </w:p>
    <w:p w:rsidR="00D26184" w:rsidRPr="00096641" w:rsidRDefault="00D2618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（二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）考核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方式及考核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内容</w:t>
      </w:r>
    </w:p>
    <w:p w:rsidR="00D26184" w:rsidRPr="00096641" w:rsidRDefault="00D2618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参加考核人员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须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书面提交</w:t>
      </w:r>
      <w:r w:rsidR="00FD7A15" w:rsidRPr="00955A93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境外研修总结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，同时考核时</w:t>
      </w:r>
      <w:r w:rsid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可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全程使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用</w:t>
      </w:r>
      <w:r w:rsidR="00A63C8C" w:rsidRPr="00D6718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英文作述职汇报</w:t>
      </w:r>
      <w:r w:rsidR="00F60C0E" w:rsidRP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（英文</w:t>
      </w:r>
      <w:r w:rsidR="00D7693B" w:rsidRP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述职</w:t>
      </w:r>
      <w:r w:rsidR="00F60C0E" w:rsidRP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、英文</w:t>
      </w:r>
      <w:r w:rsidR="00F7646F" w:rsidRP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回答问题</w:t>
      </w:r>
      <w:r w:rsidR="00F60C0E" w:rsidRPr="00D6718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其中重点是对照研修计划，从如下方面汇报研修任务完成情况：</w:t>
      </w:r>
    </w:p>
    <w:p w:rsidR="00DE66B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对所在领域学术前沿的了解和把握情况</w:t>
      </w:r>
      <w:r w:rsidR="00F7646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E66B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2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对研究方法的学习和掌握情况</w:t>
      </w:r>
      <w:r w:rsidR="00F7646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论文发表情况（应为通过研修合作发表的相关论文，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一般要求在出国以后投稿，且回国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年内已发表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online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FF453B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须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提交论文全文）</w:t>
      </w:r>
      <w:r w:rsidR="001146D5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、国际合作关系的建立情况。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8D530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双语教学课程学习情况和回校课程开设计划。南京大学境外研修计划资助人员必须提交课程学习成绩原件。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、研修对今后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教学与科研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工作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促进的预期目标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、对研修工作的建议。</w:t>
      </w:r>
    </w:p>
    <w:p w:rsidR="00A63C8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专家组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根据</w:t>
      </w:r>
      <w:r w:rsidR="005E2DE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上述考核内容对参加考核的教师进行综合测评，学校根据测评结果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研修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学科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建设促进作用的成效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决定是否给予奖励</w:t>
      </w:r>
      <w:r w:rsidR="0099023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26184" w:rsidRPr="00096641" w:rsidRDefault="007A7B38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三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）考核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时间</w:t>
      </w:r>
    </w:p>
    <w:p w:rsidR="005E2DEF" w:rsidRDefault="007C1D0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考核时间定于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0A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="000A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初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，具体时间和地点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另行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通知。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请各单位通知相关人员，并</w:t>
      </w:r>
      <w:r w:rsidR="006420EE" w:rsidRPr="00A103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汇总</w:t>
      </w:r>
      <w:r w:rsidR="006420EE">
        <w:rPr>
          <w:rFonts w:ascii="Times New Roman" w:eastAsia="仿宋_GB2312" w:hAnsi="Times New Roman" w:cs="Times New Roman"/>
          <w:kern w:val="0"/>
          <w:sz w:val="28"/>
          <w:szCs w:val="28"/>
        </w:rPr>
        <w:t>你单位参加学校考核人员情况</w:t>
      </w:r>
      <w:r w:rsidR="006420E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5E2DEF" w:rsidRDefault="005E2DEF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（四）考核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材料</w:t>
      </w:r>
    </w:p>
    <w:p w:rsidR="00F95A65" w:rsidRDefault="006420EE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境外研修回国人员</w:t>
      </w:r>
      <w:r w:rsidR="00D26184"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填写</w:t>
      </w:r>
      <w:r w:rsidR="0003787A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：</w:t>
      </w:r>
    </w:p>
    <w:p w:rsidR="00F95A65" w:rsidRDefault="00F95A65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0A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03787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附件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《境外研修人员回校考核情况汇总表》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纸质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及电子版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hyperlink r:id="rId6" w:history="1">
        <w:r w:rsidRPr="00FC7A97">
          <w:rPr>
            <w:rStyle w:val="a9"/>
            <w:rFonts w:ascii="Times New Roman" w:eastAsia="仿宋_GB2312" w:hAnsi="Times New Roman" w:cs="Times New Roman"/>
            <w:kern w:val="0"/>
            <w:sz w:val="28"/>
            <w:szCs w:val="28"/>
          </w:rPr>
          <w:t>电子版请发</w:t>
        </w:r>
        <w:r w:rsidRPr="00FC7A97">
          <w:rPr>
            <w:rStyle w:val="a9"/>
            <w:rFonts w:ascii="Times New Roman" w:eastAsia="仿宋_GB2312" w:hAnsi="Times New Roman" w:cs="Times New Roman" w:hint="eastAsia"/>
            <w:kern w:val="0"/>
            <w:sz w:val="28"/>
            <w:szCs w:val="28"/>
          </w:rPr>
          <w:t>puyinglei</w:t>
        </w:r>
        <w:r w:rsidRPr="00FC7A97">
          <w:rPr>
            <w:rStyle w:val="a9"/>
            <w:rFonts w:ascii="Times New Roman" w:eastAsia="仿宋_GB2312" w:hAnsi="Times New Roman" w:cs="Times New Roman"/>
            <w:kern w:val="0"/>
            <w:sz w:val="28"/>
            <w:szCs w:val="28"/>
          </w:rPr>
          <w:t>@nju.edu.cn</w:t>
        </w:r>
        <w:r w:rsidRPr="00FC7A97">
          <w:rPr>
            <w:rStyle w:val="a9"/>
            <w:rFonts w:ascii="Times New Roman" w:eastAsia="仿宋_GB2312" w:hAnsi="Times New Roman" w:cs="Times New Roman"/>
            <w:kern w:val="0"/>
            <w:sz w:val="28"/>
            <w:szCs w:val="28"/>
          </w:rPr>
          <w:t>）</w:t>
        </w:r>
        <w:r w:rsidRPr="00FC7A97">
          <w:rPr>
            <w:rStyle w:val="a9"/>
            <w:rFonts w:ascii="Times New Roman" w:eastAsia="仿宋_GB2312" w:hAnsi="Times New Roman" w:cs="Times New Roman" w:hint="eastAsia"/>
            <w:kern w:val="0"/>
            <w:sz w:val="28"/>
            <w:szCs w:val="28"/>
          </w:rPr>
          <w:t>;</w:t>
        </w:r>
      </w:hyperlink>
    </w:p>
    <w:p w:rsidR="00F95A65" w:rsidRDefault="00F95A65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0A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境外研修</w:t>
      </w:r>
      <w:r w:rsidR="0003787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总结报告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纸质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版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;</w:t>
      </w:r>
    </w:p>
    <w:p w:rsidR="00F95A65" w:rsidRDefault="00F95A65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="000A066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研修成果</w:t>
      </w:r>
      <w:r w:rsidR="005E2DE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汇总（需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到科技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（社科）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处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审核成果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并签字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盖章</w:t>
      </w:r>
      <w:r w:rsidR="005E2DE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7A7B38" w:rsidRPr="00096641" w:rsidRDefault="0003787A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上述材料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均需院系</w:t>
      </w:r>
      <w:r w:rsidR="00F95A6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单位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签字盖章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，并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5E2DEF">
        <w:rPr>
          <w:rFonts w:ascii="Times New Roman" w:eastAsia="仿宋_GB2312" w:hAnsi="Times New Roman" w:cs="Times New Roman"/>
          <w:kern w:val="0"/>
          <w:sz w:val="28"/>
          <w:szCs w:val="28"/>
        </w:rPr>
        <w:t>11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08334F">
        <w:rPr>
          <w:rFonts w:ascii="Times New Roman" w:eastAsia="仿宋_GB2312" w:hAnsi="Times New Roman" w:cs="Times New Roman"/>
          <w:kern w:val="0"/>
          <w:sz w:val="28"/>
          <w:szCs w:val="28"/>
        </w:rPr>
        <w:t>21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日前交人力资源处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培训发展办公室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955A93" w:rsidRDefault="005866FF" w:rsidP="00073039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联系人：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蒲英磊</w:t>
      </w:r>
      <w:r w:rsidR="00F95A6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  </w:t>
      </w:r>
      <w:r w:rsidR="00F95A6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   </w:t>
      </w:r>
      <w:r w:rsidR="00F95A6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联系电话：</w:t>
      </w:r>
      <w:r w:rsidR="00F95A6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89683046</w:t>
      </w:r>
    </w:p>
    <w:p w:rsidR="00073039" w:rsidRPr="00073039" w:rsidRDefault="00073039" w:rsidP="00073039">
      <w:pPr>
        <w:spacing w:line="520" w:lineRule="exact"/>
        <w:ind w:firstLineChars="200" w:firstLine="56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</w:p>
    <w:p w:rsidR="005866FF" w:rsidRPr="00096641" w:rsidRDefault="005866FF" w:rsidP="00F95A65">
      <w:pPr>
        <w:spacing w:line="520" w:lineRule="exact"/>
        <w:ind w:firstLineChars="1461" w:firstLine="4091"/>
        <w:jc w:val="righ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南京大学人力资源处</w:t>
      </w:r>
    </w:p>
    <w:p w:rsidR="005866FF" w:rsidRPr="00096641" w:rsidRDefault="007A7B38" w:rsidP="00F95A65">
      <w:pPr>
        <w:spacing w:line="520" w:lineRule="exact"/>
        <w:ind w:firstLineChars="1461" w:firstLine="4091"/>
        <w:jc w:val="righ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A103E9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A103E9">
        <w:rPr>
          <w:rFonts w:ascii="Times New Roman" w:eastAsia="仿宋_GB2312" w:hAnsi="Times New Roman" w:cs="Times New Roman"/>
          <w:kern w:val="0"/>
          <w:sz w:val="28"/>
          <w:szCs w:val="28"/>
        </w:rPr>
        <w:t>11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A103E9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</w:p>
    <w:sectPr w:rsidR="005866FF" w:rsidRPr="00096641" w:rsidSect="0085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CE" w:rsidRDefault="005415CE" w:rsidP="007A7B38">
      <w:r>
        <w:separator/>
      </w:r>
    </w:p>
  </w:endnote>
  <w:endnote w:type="continuationSeparator" w:id="0">
    <w:p w:rsidR="005415CE" w:rsidRDefault="005415CE" w:rsidP="007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CE" w:rsidRDefault="005415CE" w:rsidP="007A7B38">
      <w:r>
        <w:separator/>
      </w:r>
    </w:p>
  </w:footnote>
  <w:footnote w:type="continuationSeparator" w:id="0">
    <w:p w:rsidR="005415CE" w:rsidRDefault="005415CE" w:rsidP="007A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8C"/>
    <w:rsid w:val="00032571"/>
    <w:rsid w:val="0003787A"/>
    <w:rsid w:val="00073039"/>
    <w:rsid w:val="0008334F"/>
    <w:rsid w:val="00096641"/>
    <w:rsid w:val="000A066E"/>
    <w:rsid w:val="000E1FD2"/>
    <w:rsid w:val="000E4C7B"/>
    <w:rsid w:val="000F30C3"/>
    <w:rsid w:val="001146D5"/>
    <w:rsid w:val="002178A4"/>
    <w:rsid w:val="00290818"/>
    <w:rsid w:val="002B7752"/>
    <w:rsid w:val="0032751C"/>
    <w:rsid w:val="00380174"/>
    <w:rsid w:val="00424997"/>
    <w:rsid w:val="00441E7A"/>
    <w:rsid w:val="00442A0C"/>
    <w:rsid w:val="0047527D"/>
    <w:rsid w:val="00485240"/>
    <w:rsid w:val="00492178"/>
    <w:rsid w:val="004A125F"/>
    <w:rsid w:val="004A76A3"/>
    <w:rsid w:val="004D6A5F"/>
    <w:rsid w:val="0051340F"/>
    <w:rsid w:val="005415CE"/>
    <w:rsid w:val="005866FF"/>
    <w:rsid w:val="00586FBC"/>
    <w:rsid w:val="005E2DEF"/>
    <w:rsid w:val="00604AC4"/>
    <w:rsid w:val="006420EE"/>
    <w:rsid w:val="00642E5F"/>
    <w:rsid w:val="00654F6B"/>
    <w:rsid w:val="00670CCC"/>
    <w:rsid w:val="00694501"/>
    <w:rsid w:val="006945CF"/>
    <w:rsid w:val="006F224D"/>
    <w:rsid w:val="00713719"/>
    <w:rsid w:val="007255B3"/>
    <w:rsid w:val="00737DB8"/>
    <w:rsid w:val="0074281A"/>
    <w:rsid w:val="007A7B38"/>
    <w:rsid w:val="007C1D04"/>
    <w:rsid w:val="00827A9D"/>
    <w:rsid w:val="00832C17"/>
    <w:rsid w:val="00832F05"/>
    <w:rsid w:val="00856407"/>
    <w:rsid w:val="00864667"/>
    <w:rsid w:val="008D5307"/>
    <w:rsid w:val="008F0077"/>
    <w:rsid w:val="009060FD"/>
    <w:rsid w:val="00955A93"/>
    <w:rsid w:val="0099023F"/>
    <w:rsid w:val="009B6CE9"/>
    <w:rsid w:val="009E3FC0"/>
    <w:rsid w:val="00A075B4"/>
    <w:rsid w:val="00A103E9"/>
    <w:rsid w:val="00A170BA"/>
    <w:rsid w:val="00A3242B"/>
    <w:rsid w:val="00A63C8C"/>
    <w:rsid w:val="00B37B9A"/>
    <w:rsid w:val="00BC66E4"/>
    <w:rsid w:val="00C35249"/>
    <w:rsid w:val="00C45158"/>
    <w:rsid w:val="00CB1C53"/>
    <w:rsid w:val="00CE5B02"/>
    <w:rsid w:val="00CF1148"/>
    <w:rsid w:val="00CF3B7C"/>
    <w:rsid w:val="00D23FC2"/>
    <w:rsid w:val="00D26184"/>
    <w:rsid w:val="00D52E27"/>
    <w:rsid w:val="00D6598E"/>
    <w:rsid w:val="00D67189"/>
    <w:rsid w:val="00D70270"/>
    <w:rsid w:val="00D7693B"/>
    <w:rsid w:val="00D775BC"/>
    <w:rsid w:val="00DB053A"/>
    <w:rsid w:val="00DB78B0"/>
    <w:rsid w:val="00DE66BC"/>
    <w:rsid w:val="00DF5A32"/>
    <w:rsid w:val="00DF5AD7"/>
    <w:rsid w:val="00E1728C"/>
    <w:rsid w:val="00E6646D"/>
    <w:rsid w:val="00F11D23"/>
    <w:rsid w:val="00F565E2"/>
    <w:rsid w:val="00F60C0E"/>
    <w:rsid w:val="00F671FE"/>
    <w:rsid w:val="00F7646F"/>
    <w:rsid w:val="00F95A65"/>
    <w:rsid w:val="00FD7A15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62DB47-A4CB-4D3A-82B6-32CD3A6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7B3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A7B3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A7B3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A7B3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A7B3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A7B3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A7B38"/>
    <w:rPr>
      <w:sz w:val="18"/>
      <w:szCs w:val="18"/>
    </w:rPr>
  </w:style>
  <w:style w:type="character" w:styleId="a9">
    <w:name w:val="Hyperlink"/>
    <w:basedOn w:val="a0"/>
    <w:uiPriority w:val="99"/>
    <w:unhideWhenUsed/>
    <w:rsid w:val="0029081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90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35831;&#21457;puyinglei@nju.edu.cn&#65289;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刁忠弈(1008019)</cp:lastModifiedBy>
  <cp:revision>4</cp:revision>
  <dcterms:created xsi:type="dcterms:W3CDTF">2016-11-02T02:35:00Z</dcterms:created>
  <dcterms:modified xsi:type="dcterms:W3CDTF">2016-11-02T02:38:00Z</dcterms:modified>
</cp:coreProperties>
</file>